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4BFAB">
      <w:pPr>
        <w:spacing w:after="0" w:line="24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14:ligatures w14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14:ligatures w14:val="none"/>
        </w:rPr>
        <w:t>东南大学国家卓越工程师学院第二届“青年发明家”创新大赛项目计划书模板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25"/>
      </w:tblGrid>
      <w:tr w14:paraId="6FDB5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6" w:hRule="atLeast"/>
        </w:trPr>
        <w:tc>
          <w:tcPr>
            <w:tcW w:w="1271" w:type="dxa"/>
            <w:vAlign w:val="center"/>
          </w:tcPr>
          <w:p w14:paraId="2459DC5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7025" w:type="dxa"/>
            <w:vAlign w:val="center"/>
          </w:tcPr>
          <w:p w14:paraId="26679C1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638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71" w:type="dxa"/>
            <w:vAlign w:val="center"/>
          </w:tcPr>
          <w:p w14:paraId="0BFE184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选题来源企业</w:t>
            </w:r>
          </w:p>
        </w:tc>
        <w:tc>
          <w:tcPr>
            <w:tcW w:w="7025" w:type="dxa"/>
            <w:vAlign w:val="center"/>
          </w:tcPr>
          <w:p w14:paraId="2DF5B54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B4D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71" w:type="dxa"/>
            <w:vAlign w:val="center"/>
          </w:tcPr>
          <w:p w14:paraId="3EC2C50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选题来源企业简介</w:t>
            </w:r>
          </w:p>
        </w:tc>
        <w:tc>
          <w:tcPr>
            <w:tcW w:w="7025" w:type="dxa"/>
            <w:vAlign w:val="center"/>
          </w:tcPr>
          <w:p w14:paraId="510D6E51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 w14:paraId="5184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6" w:hRule="atLeast"/>
        </w:trPr>
        <w:tc>
          <w:tcPr>
            <w:tcW w:w="1271" w:type="dxa"/>
            <w:vAlign w:val="center"/>
          </w:tcPr>
          <w:p w14:paraId="5EAF49A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选题背景</w:t>
            </w:r>
          </w:p>
        </w:tc>
        <w:tc>
          <w:tcPr>
            <w:tcW w:w="7025" w:type="dxa"/>
            <w:vAlign w:val="center"/>
          </w:tcPr>
          <w:p w14:paraId="05A9789E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 w14:paraId="4799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71" w:type="dxa"/>
            <w:vAlign w:val="center"/>
          </w:tcPr>
          <w:p w14:paraId="06AE3C2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选题类别</w:t>
            </w:r>
          </w:p>
        </w:tc>
        <w:tc>
          <w:tcPr>
            <w:tcW w:w="7025" w:type="dxa"/>
            <w:vAlign w:val="center"/>
          </w:tcPr>
          <w:p w14:paraId="6545F376">
            <w:pPr>
              <w:spacing w:after="0" w:line="24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可</w:t>
            </w:r>
            <w:r>
              <w:rPr>
                <w:rFonts w:ascii="仿宋" w:hAnsi="仿宋" w:eastAsia="仿宋"/>
                <w:sz w:val="24"/>
              </w:rPr>
              <w:t>围绕新工科、新医科、新农科、新文科对应的产业和行业领域</w:t>
            </w:r>
          </w:p>
        </w:tc>
      </w:tr>
      <w:tr w14:paraId="0B88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71" w:type="dxa"/>
            <w:vAlign w:val="center"/>
          </w:tcPr>
          <w:p w14:paraId="77EE34E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项目预期</w:t>
            </w:r>
            <w:r>
              <w:rPr>
                <w:rFonts w:ascii="仿宋" w:hAnsi="仿宋" w:eastAsia="仿宋"/>
                <w:sz w:val="24"/>
              </w:rPr>
              <w:t>目标</w:t>
            </w:r>
          </w:p>
        </w:tc>
        <w:tc>
          <w:tcPr>
            <w:tcW w:w="7025" w:type="dxa"/>
            <w:vAlign w:val="center"/>
          </w:tcPr>
          <w:p w14:paraId="0871A9B7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 w14:paraId="5369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1" w:type="dxa"/>
            <w:vAlign w:val="center"/>
          </w:tcPr>
          <w:p w14:paraId="4CEE3AC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产品需求分析</w:t>
            </w:r>
          </w:p>
        </w:tc>
        <w:tc>
          <w:tcPr>
            <w:tcW w:w="7025" w:type="dxa"/>
            <w:vAlign w:val="center"/>
          </w:tcPr>
          <w:p w14:paraId="6A51F29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4D4157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37497B0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1901D03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759D1CC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2764E4F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4B1A5D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0E33DA1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7643361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0B7E187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7F7D9BD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10CF942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0673F73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29DE9D7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5C4AC9F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3C32373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D7CD47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8F03F8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3C338D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3333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1" w:type="dxa"/>
            <w:vAlign w:val="center"/>
          </w:tcPr>
          <w:p w14:paraId="1B140AE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产品应用场景、功能设计、创新技术路线和关键点、难点突破</w:t>
            </w:r>
          </w:p>
        </w:tc>
        <w:tc>
          <w:tcPr>
            <w:tcW w:w="7025" w:type="dxa"/>
            <w:vAlign w:val="center"/>
          </w:tcPr>
          <w:p w14:paraId="6AF3C7A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253FACF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16DC0C8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12D852E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0FF06D6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15A22FA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0A0B2A0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95935B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1E6FD85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43CBA0C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75E2DE7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1B7D203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2A4AE08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1594C4D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074FE9C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1FC885A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ABC5C5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57304FE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7376FF6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3730F71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C853EE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4ECAC0D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5354D67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78B37AD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187BDF5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97A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1" w:type="dxa"/>
            <w:vAlign w:val="center"/>
          </w:tcPr>
          <w:p w14:paraId="3E016D4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产品性能指标、企业合作意向</w:t>
            </w:r>
          </w:p>
        </w:tc>
        <w:tc>
          <w:tcPr>
            <w:tcW w:w="7025" w:type="dxa"/>
            <w:vAlign w:val="center"/>
          </w:tcPr>
          <w:p w14:paraId="57CA225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0093825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35FC730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30D51C6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7AAF3FF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3036729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33D73F8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3AC359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090DA1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300C78D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984453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1261286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3457B8D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245A8CD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40D8BB5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5597BFC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39A5714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1AF7F39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35496557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5BC180E3">
            <w:pPr>
              <w:spacing w:after="0" w:line="24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48AD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1" w:type="dxa"/>
            <w:vAlign w:val="center"/>
          </w:tcPr>
          <w:p w14:paraId="58AE4EEB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团队成员任务简介</w:t>
            </w:r>
          </w:p>
        </w:tc>
        <w:tc>
          <w:tcPr>
            <w:tcW w:w="7025" w:type="dxa"/>
            <w:vAlign w:val="center"/>
          </w:tcPr>
          <w:p w14:paraId="32166CE8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215CCA7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7FCFE3F6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5693F1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11A53BD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0AF506E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7516084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947A4FD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7C91760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73697E2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311A4E9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5946441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77AEC72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071BD24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515DD769">
            <w:pPr>
              <w:spacing w:after="0" w:line="240" w:lineRule="auto"/>
              <w:rPr>
                <w:rFonts w:hint="eastAsia" w:ascii="仿宋" w:hAnsi="仿宋" w:eastAsia="仿宋"/>
                <w:sz w:val="24"/>
              </w:rPr>
            </w:pPr>
          </w:p>
          <w:p w14:paraId="181DC225">
            <w:pPr>
              <w:spacing w:after="0" w:line="24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401E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1" w:type="dxa"/>
            <w:vAlign w:val="center"/>
          </w:tcPr>
          <w:p w14:paraId="4DCF47B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资源投入情况、产品成本估算、使用的设备设施、软件等</w:t>
            </w:r>
          </w:p>
        </w:tc>
        <w:tc>
          <w:tcPr>
            <w:tcW w:w="7025" w:type="dxa"/>
            <w:vAlign w:val="center"/>
          </w:tcPr>
          <w:p w14:paraId="23FE4EF5">
            <w:pPr>
              <w:spacing w:after="0" w:line="240" w:lineRule="auto"/>
              <w:rPr>
                <w:rFonts w:hint="eastAsia" w:ascii="仿宋" w:hAnsi="仿宋" w:eastAsia="仿宋"/>
                <w:sz w:val="24"/>
              </w:rPr>
            </w:pPr>
          </w:p>
          <w:p w14:paraId="6E27D7EE">
            <w:pPr>
              <w:spacing w:after="0" w:line="240" w:lineRule="auto"/>
              <w:rPr>
                <w:rFonts w:hint="eastAsia" w:ascii="仿宋" w:hAnsi="仿宋" w:eastAsia="仿宋"/>
                <w:sz w:val="24"/>
              </w:rPr>
            </w:pPr>
          </w:p>
          <w:p w14:paraId="0993B7E1">
            <w:pPr>
              <w:spacing w:after="0" w:line="240" w:lineRule="auto"/>
              <w:rPr>
                <w:rFonts w:hint="eastAsia" w:ascii="仿宋" w:hAnsi="仿宋" w:eastAsia="仿宋"/>
                <w:sz w:val="24"/>
              </w:rPr>
            </w:pPr>
          </w:p>
          <w:p w14:paraId="0301F44E">
            <w:pPr>
              <w:spacing w:after="0" w:line="240" w:lineRule="auto"/>
              <w:rPr>
                <w:rFonts w:hint="eastAsia" w:ascii="仿宋" w:hAnsi="仿宋" w:eastAsia="仿宋"/>
                <w:sz w:val="24"/>
              </w:rPr>
            </w:pPr>
          </w:p>
          <w:p w14:paraId="7D060556">
            <w:pPr>
              <w:spacing w:after="0" w:line="240" w:lineRule="auto"/>
              <w:rPr>
                <w:rFonts w:hint="eastAsia" w:ascii="仿宋" w:hAnsi="仿宋" w:eastAsia="仿宋"/>
                <w:sz w:val="24"/>
              </w:rPr>
            </w:pPr>
          </w:p>
          <w:p w14:paraId="6B07AC81">
            <w:pPr>
              <w:spacing w:after="0" w:line="240" w:lineRule="auto"/>
              <w:rPr>
                <w:rFonts w:hint="eastAsia" w:ascii="仿宋" w:hAnsi="仿宋" w:eastAsia="仿宋"/>
                <w:sz w:val="24"/>
              </w:rPr>
            </w:pPr>
          </w:p>
          <w:p w14:paraId="2071AFCD">
            <w:pPr>
              <w:spacing w:after="0" w:line="240" w:lineRule="auto"/>
              <w:rPr>
                <w:rFonts w:hint="eastAsia" w:ascii="仿宋" w:hAnsi="仿宋" w:eastAsia="仿宋"/>
                <w:sz w:val="24"/>
              </w:rPr>
            </w:pPr>
          </w:p>
          <w:p w14:paraId="44720458">
            <w:pPr>
              <w:spacing w:after="0" w:line="240" w:lineRule="auto"/>
              <w:rPr>
                <w:rFonts w:hint="eastAsia" w:ascii="仿宋" w:hAnsi="仿宋" w:eastAsia="仿宋"/>
                <w:sz w:val="24"/>
              </w:rPr>
            </w:pPr>
          </w:p>
          <w:p w14:paraId="651D78A3">
            <w:pPr>
              <w:spacing w:after="0" w:line="240" w:lineRule="auto"/>
              <w:rPr>
                <w:rFonts w:hint="eastAsia" w:ascii="仿宋" w:hAnsi="仿宋" w:eastAsia="仿宋"/>
                <w:sz w:val="24"/>
              </w:rPr>
            </w:pPr>
          </w:p>
          <w:p w14:paraId="36A9E8CC">
            <w:pPr>
              <w:spacing w:after="0" w:line="240" w:lineRule="auto"/>
              <w:rPr>
                <w:rFonts w:hint="eastAsia" w:ascii="仿宋" w:hAnsi="仿宋" w:eastAsia="仿宋"/>
                <w:sz w:val="24"/>
              </w:rPr>
            </w:pPr>
          </w:p>
          <w:p w14:paraId="2F549CF2">
            <w:pPr>
              <w:spacing w:after="0" w:line="240" w:lineRule="auto"/>
              <w:rPr>
                <w:rFonts w:hint="eastAsia" w:ascii="仿宋" w:hAnsi="仿宋" w:eastAsia="仿宋"/>
                <w:sz w:val="24"/>
              </w:rPr>
            </w:pPr>
          </w:p>
          <w:p w14:paraId="5C15CAA7">
            <w:pPr>
              <w:spacing w:after="0" w:line="240" w:lineRule="auto"/>
              <w:rPr>
                <w:rFonts w:hint="eastAsia" w:ascii="仿宋" w:hAnsi="仿宋" w:eastAsia="仿宋"/>
                <w:sz w:val="24"/>
              </w:rPr>
            </w:pPr>
          </w:p>
          <w:p w14:paraId="4B0C413C">
            <w:pPr>
              <w:spacing w:after="0" w:line="240" w:lineRule="auto"/>
              <w:rPr>
                <w:rFonts w:hint="eastAsia" w:ascii="仿宋" w:hAnsi="仿宋" w:eastAsia="仿宋"/>
                <w:sz w:val="24"/>
              </w:rPr>
            </w:pPr>
          </w:p>
          <w:p w14:paraId="302F6919">
            <w:pPr>
              <w:spacing w:after="0" w:line="240" w:lineRule="auto"/>
              <w:rPr>
                <w:rFonts w:hint="eastAsia" w:ascii="仿宋" w:hAnsi="仿宋" w:eastAsia="仿宋"/>
                <w:sz w:val="24"/>
              </w:rPr>
            </w:pPr>
          </w:p>
          <w:p w14:paraId="25DFB6CE">
            <w:pPr>
              <w:spacing w:after="0" w:line="240" w:lineRule="auto"/>
              <w:rPr>
                <w:rFonts w:hint="eastAsia" w:ascii="仿宋" w:hAnsi="仿宋" w:eastAsia="仿宋"/>
                <w:sz w:val="24"/>
              </w:rPr>
            </w:pPr>
          </w:p>
          <w:p w14:paraId="1274C4B2">
            <w:pPr>
              <w:spacing w:after="0" w:line="240" w:lineRule="auto"/>
              <w:rPr>
                <w:rFonts w:hint="eastAsia" w:ascii="仿宋" w:hAnsi="仿宋" w:eastAsia="仿宋"/>
                <w:sz w:val="24"/>
              </w:rPr>
            </w:pPr>
          </w:p>
          <w:p w14:paraId="24AA9B8F">
            <w:pPr>
              <w:spacing w:after="0" w:line="24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6F386450">
      <w:pPr>
        <w:wordWrap w:val="0"/>
        <w:jc w:val="righ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参赛成员签字：   </w:t>
      </w:r>
    </w:p>
    <w:p w14:paraId="616D4460">
      <w:pPr>
        <w:ind w:right="240"/>
        <w:jc w:val="right"/>
        <w:rPr>
          <w:rFonts w:hint="eastAsia" w:ascii="方正小标宋_GBK" w:eastAsia="方正小标宋_GBK"/>
          <w:b/>
          <w:bCs/>
          <w:sz w:val="28"/>
          <w:szCs w:val="28"/>
        </w:rPr>
      </w:pPr>
      <w:r>
        <w:rPr>
          <w:rFonts w:hint="eastAsia" w:ascii="仿宋" w:hAnsi="仿宋" w:eastAsia="仿宋"/>
          <w:sz w:val="24"/>
        </w:rPr>
        <w:t xml:space="preserve">年   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87"/>
    <w:rsid w:val="00004E7A"/>
    <w:rsid w:val="000876C1"/>
    <w:rsid w:val="000A1622"/>
    <w:rsid w:val="00121C82"/>
    <w:rsid w:val="00123A87"/>
    <w:rsid w:val="001A233C"/>
    <w:rsid w:val="00270A05"/>
    <w:rsid w:val="002F45D3"/>
    <w:rsid w:val="003D7B1E"/>
    <w:rsid w:val="00420AF9"/>
    <w:rsid w:val="004438C3"/>
    <w:rsid w:val="004579A1"/>
    <w:rsid w:val="004724C0"/>
    <w:rsid w:val="004F4F01"/>
    <w:rsid w:val="005710EF"/>
    <w:rsid w:val="005A4FD3"/>
    <w:rsid w:val="006354A8"/>
    <w:rsid w:val="00675671"/>
    <w:rsid w:val="00741296"/>
    <w:rsid w:val="008A52C6"/>
    <w:rsid w:val="00937805"/>
    <w:rsid w:val="00962C82"/>
    <w:rsid w:val="009B0068"/>
    <w:rsid w:val="009C374C"/>
    <w:rsid w:val="00AA3AD7"/>
    <w:rsid w:val="00B12A5F"/>
    <w:rsid w:val="00B3560B"/>
    <w:rsid w:val="00B5638D"/>
    <w:rsid w:val="00BB589A"/>
    <w:rsid w:val="00C307E7"/>
    <w:rsid w:val="00D74717"/>
    <w:rsid w:val="00D76921"/>
    <w:rsid w:val="00DE48DA"/>
    <w:rsid w:val="00E87992"/>
    <w:rsid w:val="00EA03FD"/>
    <w:rsid w:val="00F136C4"/>
    <w:rsid w:val="0DF9606F"/>
    <w:rsid w:val="56BD475C"/>
    <w:rsid w:val="57873E72"/>
    <w:rsid w:val="5BA0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</Words>
  <Characters>183</Characters>
  <Lines>2</Lines>
  <Paragraphs>1</Paragraphs>
  <TotalTime>25</TotalTime>
  <ScaleCrop>false</ScaleCrop>
  <LinksUpToDate>false</LinksUpToDate>
  <CharactersWithSpaces>194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2026-05-02T04:04:00Z</dcterms:created>
  <dc:creator>雪晴 范</dc:creator>
  <cp:lastModifiedBy>刘洁蓉</cp:lastModifiedBy>
  <dcterms:modified xsi:type="dcterms:W3CDTF">2026-05-06T08:23:59Z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8D544A07C9D14928B5D35FFA2F4BEA29_13</vt:lpwstr>
  </property>
  <property fmtid="{D5CDD505-2E9C-101B-9397-08002B2CF9AE}" pid="4" name="KSOTemplateDocerSaveRecord">
    <vt:lpwstr>eyJoZGlkIjoiMDMzMTc3MTAyNzUwZDdlZTY3ZTNlYTllNmY0MzE4MTciLCJ1c2VySWQiOiIxNjQ5Njg1MTU2In0=</vt:lpwstr>
  </property>
</Properties>
</file>